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99" w:rsidRPr="00B57FC6" w:rsidRDefault="00AB1199" w:rsidP="00AB119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B1199" w:rsidRPr="00B57FC6" w:rsidRDefault="00AB1199" w:rsidP="00AB119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B1199" w:rsidRPr="00B57FC6" w:rsidRDefault="00AB1199" w:rsidP="00AB119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B1199" w:rsidRPr="00B57FC6" w:rsidRDefault="00AB1199" w:rsidP="00AB119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B1199" w:rsidRPr="00B57FC6" w:rsidRDefault="00AB1199" w:rsidP="00AB119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B1199" w:rsidRPr="00B57FC6" w:rsidRDefault="00AB1199" w:rsidP="00AB119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B1199" w:rsidRPr="00B57FC6" w:rsidRDefault="00AB1199" w:rsidP="00AB119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B57FC6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B57FC6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B1199" w:rsidRPr="00DA3DE6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AB1199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F37B11">
        <w:rPr>
          <w:b/>
          <w:caps/>
          <w:sz w:val="28"/>
          <w:szCs w:val="28"/>
        </w:rPr>
        <w:t xml:space="preserve">«Математика» (включая алгебру и начала математического анализа, геометрию) </w:t>
      </w:r>
    </w:p>
    <w:p w:rsidR="00AB1199" w:rsidRPr="00F37B11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F37B11">
        <w:rPr>
          <w:b/>
          <w:caps/>
          <w:sz w:val="28"/>
          <w:szCs w:val="28"/>
        </w:rPr>
        <w:t>(базовый уровень)</w:t>
      </w:r>
    </w:p>
    <w:p w:rsidR="00AB1199" w:rsidRPr="00F37B11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B1199" w:rsidRPr="00A20A8B" w:rsidRDefault="00AB1199" w:rsidP="00AB119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AB1199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B1199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AB1199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AB1199" w:rsidRPr="00A20A8B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lastRenderedPageBreak/>
        <w:t>Программа общеобразовательной учебной дисциплины «</w:t>
      </w:r>
      <w:r>
        <w:rPr>
          <w:u w:val="single"/>
        </w:rPr>
        <w:t xml:space="preserve">Математика» (включая алгебру и начала математического анализа, геометрию) (базовый уровень) </w:t>
      </w:r>
      <w:r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СПО,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2016г. №2/16-з).</w:t>
      </w: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Программа разработана с учётом примерной программы общеобразовательной дисциплины «</w:t>
      </w:r>
      <w:r>
        <w:rPr>
          <w:u w:val="single"/>
        </w:rPr>
        <w:t xml:space="preserve">Математика» (включая алгебру и начала математического анализа, геометрию) (базовый уровень) </w:t>
      </w:r>
      <w:r>
        <w:t>для профессиональных образовательных организаций, рекомендованной ФГАУ «ФИРО», 2015г.</w:t>
      </w: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293C24">
        <w:t xml:space="preserve">Программа разработана в соответствии с Положением об инклюзивном образовании в ГБПОУ «Златоустовский индустриальный колледж им. П.П. Аносова» </w:t>
      </w:r>
      <w:r>
        <w:t xml:space="preserve"> </w:t>
      </w: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93C24">
        <w:t>(П – 97</w:t>
      </w:r>
      <w:r>
        <w:t xml:space="preserve"> – </w:t>
      </w:r>
      <w:r w:rsidRPr="00293C24">
        <w:t>18)</w:t>
      </w:r>
      <w:r>
        <w:t>.</w:t>
      </w: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По специальности</w:t>
      </w:r>
      <w:r w:rsidRPr="00FC1D2D">
        <w:t xml:space="preserve"> СПО:</w:t>
      </w:r>
    </w:p>
    <w:p w:rsidR="00AB1199" w:rsidRPr="00BB3936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>09.02.07</w:t>
      </w:r>
      <w:r w:rsidRPr="00BB3936">
        <w:t xml:space="preserve"> «</w:t>
      </w:r>
      <w:r>
        <w:t>Информационные системы и программирование»</w:t>
      </w:r>
    </w:p>
    <w:p w:rsidR="00AB1199" w:rsidRPr="00BB3936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AB1199" w:rsidRPr="00BB3936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E07098">
        <w:t>Организация-разработчик: государственное бюджетное  профессиональное образовательное учреждение</w:t>
      </w:r>
      <w:r>
        <w:t xml:space="preserve"> </w:t>
      </w:r>
      <w:r w:rsidRPr="00E07098">
        <w:t xml:space="preserve"> «</w:t>
      </w:r>
      <w:r>
        <w:t xml:space="preserve"> </w:t>
      </w:r>
      <w:r w:rsidRPr="00E07098">
        <w:t>Златоустовский индустриальный колледж  им. П.П.Аносова</w:t>
      </w:r>
      <w:r>
        <w:t>»</w:t>
      </w:r>
    </w:p>
    <w:p w:rsidR="00AB1199" w:rsidRPr="00DA3DE6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vertAlign w:val="superscript"/>
        </w:rPr>
      </w:pP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20A8B">
        <w:t>Разработчики:</w:t>
      </w: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B1199" w:rsidRPr="00185B78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r w:rsidRPr="00185B78">
        <w:rPr>
          <w:u w:val="single"/>
        </w:rPr>
        <w:t>Литвинова Ю.Р.</w:t>
      </w:r>
      <w:r>
        <w:rPr>
          <w:u w:val="single"/>
        </w:rPr>
        <w:t>, преподаватель</w:t>
      </w: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>
        <w:rPr>
          <w:vertAlign w:val="superscript"/>
        </w:rPr>
        <w:t>преподаватель</w:t>
      </w: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proofErr w:type="spellStart"/>
      <w:r>
        <w:rPr>
          <w:u w:val="single"/>
        </w:rPr>
        <w:t>Леднева</w:t>
      </w:r>
      <w:proofErr w:type="spellEnd"/>
      <w:r>
        <w:rPr>
          <w:u w:val="single"/>
        </w:rPr>
        <w:t xml:space="preserve"> Е.Б., преподаватель</w:t>
      </w:r>
    </w:p>
    <w:p w:rsidR="00AB1199" w:rsidRPr="00A20A8B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>
        <w:rPr>
          <w:vertAlign w:val="superscript"/>
        </w:rPr>
        <w:t>преподаватель</w:t>
      </w:r>
    </w:p>
    <w:p w:rsidR="00AB1199" w:rsidRDefault="00AB1199" w:rsidP="00AB1199">
      <w:pPr>
        <w:widowControl w:val="0"/>
        <w:tabs>
          <w:tab w:val="left" w:pos="6420"/>
        </w:tabs>
        <w:suppressAutoHyphens/>
      </w:pPr>
    </w:p>
    <w:p w:rsidR="00AB1199" w:rsidRDefault="00AB1199" w:rsidP="00AB1199">
      <w:pPr>
        <w:widowControl w:val="0"/>
        <w:tabs>
          <w:tab w:val="left" w:pos="6420"/>
        </w:tabs>
        <w:suppressAutoHyphens/>
      </w:pPr>
    </w:p>
    <w:p w:rsidR="00AB1199" w:rsidRDefault="00AB1199" w:rsidP="00AB1199">
      <w:pPr>
        <w:widowControl w:val="0"/>
        <w:tabs>
          <w:tab w:val="left" w:pos="6420"/>
        </w:tabs>
        <w:suppressAutoHyphens/>
      </w:pPr>
    </w:p>
    <w:p w:rsidR="00AB1199" w:rsidRDefault="00AB1199" w:rsidP="00AB1199">
      <w:pPr>
        <w:widowControl w:val="0"/>
        <w:tabs>
          <w:tab w:val="left" w:pos="6420"/>
        </w:tabs>
        <w:suppressAutoHyphens/>
      </w:pPr>
    </w:p>
    <w:p w:rsidR="00AB1199" w:rsidRDefault="00AB1199" w:rsidP="00AB1199">
      <w:pPr>
        <w:widowControl w:val="0"/>
        <w:tabs>
          <w:tab w:val="left" w:pos="6420"/>
        </w:tabs>
        <w:suppressAutoHyphens/>
      </w:pPr>
    </w:p>
    <w:p w:rsidR="00AB1199" w:rsidRDefault="00AB1199" w:rsidP="00AB1199">
      <w:pPr>
        <w:widowControl w:val="0"/>
        <w:tabs>
          <w:tab w:val="left" w:pos="6420"/>
        </w:tabs>
        <w:suppressAutoHyphens/>
      </w:pPr>
    </w:p>
    <w:p w:rsidR="00AB1199" w:rsidRDefault="00AB1199" w:rsidP="00AB1199">
      <w:pPr>
        <w:widowControl w:val="0"/>
        <w:tabs>
          <w:tab w:val="left" w:pos="6420"/>
        </w:tabs>
        <w:suppressAutoHyphens/>
      </w:pPr>
    </w:p>
    <w:p w:rsidR="00AB1199" w:rsidRDefault="00AB1199" w:rsidP="00AB1199">
      <w:pPr>
        <w:widowControl w:val="0"/>
        <w:tabs>
          <w:tab w:val="left" w:pos="6420"/>
        </w:tabs>
        <w:suppressAutoHyphens/>
      </w:pPr>
    </w:p>
    <w:p w:rsidR="00AB1199" w:rsidRDefault="00AB1199" w:rsidP="00AB1199">
      <w:pPr>
        <w:widowControl w:val="0"/>
        <w:tabs>
          <w:tab w:val="left" w:pos="6420"/>
        </w:tabs>
        <w:suppressAutoHyphens/>
      </w:pPr>
    </w:p>
    <w:p w:rsidR="00AB1199" w:rsidRPr="00A20A8B" w:rsidRDefault="00AB1199" w:rsidP="00AB1199">
      <w:pPr>
        <w:widowControl w:val="0"/>
        <w:tabs>
          <w:tab w:val="left" w:pos="6420"/>
        </w:tabs>
        <w:suppressAutoHyphens/>
      </w:pPr>
    </w:p>
    <w:p w:rsidR="00AB1199" w:rsidRPr="00B2182D" w:rsidRDefault="00AB1199" w:rsidP="00AB1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1199" w:rsidRDefault="00AB1199" w:rsidP="00AB1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right"/>
      </w:pPr>
      <w:r>
        <w:t>СОГЛАСОВАНО:</w:t>
      </w:r>
    </w:p>
    <w:p w:rsidR="00AB1199" w:rsidRDefault="00AB1199" w:rsidP="00AB1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right"/>
      </w:pPr>
      <w:r>
        <w:t xml:space="preserve">Зам. директора по УР ______________ /С.Б. </w:t>
      </w:r>
      <w:proofErr w:type="spellStart"/>
      <w:r>
        <w:t>Сандалова</w:t>
      </w:r>
      <w:proofErr w:type="spellEnd"/>
    </w:p>
    <w:p w:rsidR="00AB1199" w:rsidRDefault="00AB1199" w:rsidP="00AB1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AB1199" w:rsidRPr="00DA3DE6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  <w:caps/>
        </w:rPr>
        <w:t>Аннотация</w:t>
      </w:r>
    </w:p>
    <w:p w:rsidR="00AB1199" w:rsidRPr="00AB1199" w:rsidRDefault="00AB1199" w:rsidP="00AB1199">
      <w:pPr>
        <w:pStyle w:val="a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  <w:rPr>
          <w:b/>
        </w:rPr>
      </w:pPr>
      <w:r w:rsidRPr="00AB1199">
        <w:rPr>
          <w:b/>
        </w:rPr>
        <w:t>Область применения программы</w:t>
      </w:r>
    </w:p>
    <w:p w:rsidR="00AB1199" w:rsidRPr="00DA3DE6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B1199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DA3DE6">
        <w:t xml:space="preserve">Программа общеобразовательной учебной дисциплины предназначена для изучения </w:t>
      </w:r>
      <w:r>
        <w:t>«</w:t>
      </w:r>
      <w:r>
        <w:rPr>
          <w:u w:val="single"/>
        </w:rPr>
        <w:t xml:space="preserve">Математики» (включая алгебру и начала математического анализа, геометрию) (базовый уровень) </w:t>
      </w:r>
      <w:r w:rsidRPr="00DA3DE6">
        <w:t>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</w:t>
      </w:r>
      <w:r w:rsidRPr="00DA3DE6">
        <w:rPr>
          <w:i/>
        </w:rPr>
        <w:t xml:space="preserve"> </w:t>
      </w:r>
      <w:r w:rsidRPr="00DA3DE6">
        <w:t>по</w:t>
      </w:r>
      <w:r w:rsidRPr="00DA3DE6">
        <w:rPr>
          <w:i/>
        </w:rPr>
        <w:t xml:space="preserve"> </w:t>
      </w:r>
      <w:r>
        <w:t>специальности СПО:</w:t>
      </w:r>
    </w:p>
    <w:p w:rsidR="00AB1199" w:rsidRPr="00BB3936" w:rsidRDefault="00AB1199" w:rsidP="00AB11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>09.02.07</w:t>
      </w:r>
      <w:r w:rsidRPr="00BB3936">
        <w:t xml:space="preserve"> «</w:t>
      </w:r>
      <w:r>
        <w:t>Информационные системы и программирование»</w:t>
      </w:r>
    </w:p>
    <w:p w:rsidR="00AB1199" w:rsidRPr="00DA3DE6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B1199" w:rsidRPr="00AB1199" w:rsidRDefault="00AB1199" w:rsidP="00AB1199">
      <w:pPr>
        <w:pStyle w:val="a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AB1199">
        <w:rPr>
          <w:b/>
        </w:rPr>
        <w:t>Цели дисциплины – требования к результатам освоения дисциплины:</w:t>
      </w:r>
    </w:p>
    <w:p w:rsidR="00AB1199" w:rsidRPr="00DA3DE6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B1199" w:rsidRPr="00DA3DE6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A3DE6">
        <w:t xml:space="preserve">Содержание программы учебной дисциплины </w:t>
      </w:r>
      <w:r>
        <w:t>«</w:t>
      </w:r>
      <w:r>
        <w:rPr>
          <w:u w:val="single"/>
        </w:rPr>
        <w:t>Математика» (включая алгебру и начала математического анализа, геометрию) (базовый уровень)</w:t>
      </w:r>
      <w:r>
        <w:t xml:space="preserve"> </w:t>
      </w:r>
      <w:r w:rsidRPr="00DA3DE6">
        <w:t>направлено на достижение следующих целей: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социальных, культурных и исторических факторах становления математики;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логического, алгоритмического и математиче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мышления;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применять полученные знания при ре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шении различных задач;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математике как части обще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человеческой культуры, универсальном языке науки, позволяющем описывать и изучать реальные процессы и явления.</w:t>
      </w:r>
    </w:p>
    <w:p w:rsidR="00AB1199" w:rsidRPr="00DA3DE6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DA3DE6">
        <w:t>Освоение содержания УД обеспечивает достижение студентами следующих результатов:</w:t>
      </w:r>
      <w:r w:rsidRPr="00DA3DE6">
        <w:rPr>
          <w:i/>
        </w:rPr>
        <w:t xml:space="preserve"> </w:t>
      </w:r>
    </w:p>
    <w:p w:rsidR="00AB1199" w:rsidRPr="00DA3DE6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A3DE6">
        <w:rPr>
          <w:b/>
        </w:rPr>
        <w:t>Личностных: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DE6">
        <w:rPr>
          <w:rStyle w:val="6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 представлений о математике как универсальном языке науки, средстве моделирования явлений и процессов, идеях и методах ма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тематики;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понимание значимости математики для научно-технического прогресса, </w:t>
      </w:r>
      <w:proofErr w:type="spellStart"/>
      <w:r w:rsidRPr="00DA3DE6">
        <w:rPr>
          <w:rStyle w:val="6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 xml:space="preserve">вседневной жизни, для освоения смежных </w:t>
      </w:r>
      <w:proofErr w:type="spellStart"/>
      <w:proofErr w:type="gramStart"/>
      <w:r w:rsidRPr="00DA3DE6">
        <w:rPr>
          <w:rStyle w:val="61"/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proofErr w:type="gramEnd"/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AB1199" w:rsidRPr="00F37B11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разованию как условию успешной профессиональной и общественной дея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самостоятельной творческой и ответственной деятельности;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к коллективной работе, сотрудничеству со сверстниками в обра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зовательной, общественно полезной, учебно-исследовательской, проектной и других видах деятельности;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отношение к профессиональной деятельности как возможности участия в реше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нии личных, общественных, государственных, общенациональных проблем;</w:t>
      </w:r>
    </w:p>
    <w:p w:rsidR="00AB1199" w:rsidRPr="00DA3DE6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proofErr w:type="spellStart"/>
      <w:r w:rsidRPr="00DA3DE6">
        <w:rPr>
          <w:b/>
        </w:rPr>
        <w:t>Метапредметных</w:t>
      </w:r>
      <w:proofErr w:type="spellEnd"/>
      <w:r w:rsidRPr="00DA3DE6">
        <w:rPr>
          <w:b/>
        </w:rPr>
        <w:t>: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тивно разрешать конфликты;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лучаемую из различных источников;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DA3DE6">
        <w:rPr>
          <w:rStyle w:val="61"/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DA3DE6">
        <w:rPr>
          <w:rStyle w:val="61"/>
          <w:rFonts w:ascii="Times New Roman" w:hAnsi="Times New Roman" w:cs="Times New Roman"/>
          <w:sz w:val="24"/>
          <w:szCs w:val="24"/>
        </w:rPr>
        <w:t>я их достижения;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принимать красоту и гармонию мира;</w:t>
      </w:r>
    </w:p>
    <w:p w:rsidR="00AB1199" w:rsidRPr="00DA3DE6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A3DE6">
        <w:rPr>
          <w:b/>
        </w:rPr>
        <w:t>Предметных: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математических понятиях как важней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методами доказательств и алгоритмов решения, умение их приме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нять, проводить доказательные рассуждения в ходе решения задач;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иска пути решения и иллюстрации решения уравнений и неравенств;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ций, использование полученных знаний для описания и анализа реальных зависимостей;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основными понятиями о плоских и пространственных геометриче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 xml:space="preserve">ских фигурах, их основных свойствах;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умения распозна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вать геометрические фигуры на чертежах, моделях и в реальном мире; при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процессах и явлениях, имеющих веро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AB1199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Style w:val="7"/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владение навыками использования готовых компьютерных программ при решении задач.</w:t>
      </w:r>
    </w:p>
    <w:p w:rsidR="00AB1199" w:rsidRPr="00DA3DE6" w:rsidRDefault="00AB1199" w:rsidP="00AB1199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AB1199" w:rsidRPr="00AB1199" w:rsidRDefault="00AB1199" w:rsidP="00AB1199">
      <w:pPr>
        <w:pStyle w:val="a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AB1199">
        <w:rPr>
          <w:b/>
        </w:rPr>
        <w:lastRenderedPageBreak/>
        <w:t>Объем учебной дисциплины «</w:t>
      </w:r>
      <w:r w:rsidRPr="00AB1199">
        <w:rPr>
          <w:b/>
          <w:u w:val="single"/>
        </w:rPr>
        <w:t>Математика» (включая алгебру и начала математического анализа, геометрию) (базовый уровень)</w:t>
      </w:r>
      <w:r w:rsidRPr="00AB1199">
        <w:rPr>
          <w:u w:val="single"/>
        </w:rPr>
        <w:t xml:space="preserve"> </w:t>
      </w:r>
      <w:r w:rsidRPr="00AB1199">
        <w:rPr>
          <w:b/>
        </w:rPr>
        <w:t>и виды учебной работы</w:t>
      </w:r>
    </w:p>
    <w:p w:rsidR="00AB1199" w:rsidRPr="00BB3936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AB1199" w:rsidRPr="00870B0C" w:rsidTr="009179DA">
        <w:trPr>
          <w:trHeight w:val="460"/>
        </w:trPr>
        <w:tc>
          <w:tcPr>
            <w:tcW w:w="7904" w:type="dxa"/>
          </w:tcPr>
          <w:p w:rsidR="00AB1199" w:rsidRPr="00870B0C" w:rsidRDefault="00AB1199" w:rsidP="009179DA">
            <w:pPr>
              <w:jc w:val="center"/>
            </w:pPr>
            <w:r w:rsidRPr="00870B0C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AB1199" w:rsidRPr="00870B0C" w:rsidRDefault="00AB1199" w:rsidP="009179DA">
            <w:pPr>
              <w:jc w:val="center"/>
            </w:pPr>
            <w:r w:rsidRPr="00870B0C">
              <w:rPr>
                <w:b/>
              </w:rPr>
              <w:t>Объем часов</w:t>
            </w:r>
          </w:p>
        </w:tc>
      </w:tr>
      <w:tr w:rsidR="00AB1199" w:rsidRPr="00870B0C" w:rsidTr="009179DA">
        <w:trPr>
          <w:trHeight w:val="285"/>
        </w:trPr>
        <w:tc>
          <w:tcPr>
            <w:tcW w:w="7904" w:type="dxa"/>
          </w:tcPr>
          <w:p w:rsidR="00AB1199" w:rsidRDefault="00AB1199" w:rsidP="009179DA">
            <w:pPr>
              <w:rPr>
                <w:b/>
              </w:rPr>
            </w:pPr>
            <w:r w:rsidRPr="00870B0C">
              <w:rPr>
                <w:b/>
              </w:rPr>
              <w:t>Максимальная учебная нагрузка (всего)</w:t>
            </w:r>
          </w:p>
          <w:p w:rsidR="00AB1199" w:rsidRPr="00870B0C" w:rsidRDefault="00AB1199" w:rsidP="009179DA">
            <w:pPr>
              <w:rPr>
                <w:b/>
              </w:rPr>
            </w:pPr>
          </w:p>
        </w:tc>
        <w:tc>
          <w:tcPr>
            <w:cnfStyle w:val="000100000000"/>
            <w:tcW w:w="1800" w:type="dxa"/>
          </w:tcPr>
          <w:p w:rsidR="00AB1199" w:rsidRPr="00870B0C" w:rsidRDefault="00AB1199" w:rsidP="009179DA">
            <w:pPr>
              <w:jc w:val="center"/>
              <w:rPr>
                <w:i w:val="0"/>
              </w:rPr>
            </w:pPr>
            <w:r>
              <w:rPr>
                <w:i w:val="0"/>
              </w:rPr>
              <w:t>234</w:t>
            </w:r>
          </w:p>
        </w:tc>
      </w:tr>
      <w:tr w:rsidR="00AB1199" w:rsidRPr="00870B0C" w:rsidTr="009179DA">
        <w:tc>
          <w:tcPr>
            <w:tcW w:w="7904" w:type="dxa"/>
          </w:tcPr>
          <w:p w:rsidR="00AB1199" w:rsidRDefault="00AB1199" w:rsidP="009179DA">
            <w:pPr>
              <w:jc w:val="both"/>
              <w:rPr>
                <w:b/>
              </w:rPr>
            </w:pPr>
            <w:r w:rsidRPr="00870B0C">
              <w:rPr>
                <w:b/>
              </w:rPr>
              <w:t xml:space="preserve">Обязательная аудиторная учебная нагрузка (всего) </w:t>
            </w:r>
          </w:p>
          <w:p w:rsidR="00AB1199" w:rsidRPr="00870B0C" w:rsidRDefault="00AB1199" w:rsidP="009179DA">
            <w:pPr>
              <w:jc w:val="both"/>
            </w:pPr>
          </w:p>
        </w:tc>
        <w:tc>
          <w:tcPr>
            <w:cnfStyle w:val="000100000000"/>
            <w:tcW w:w="1800" w:type="dxa"/>
          </w:tcPr>
          <w:p w:rsidR="00AB1199" w:rsidRPr="00870B0C" w:rsidRDefault="00AB1199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234</w:t>
            </w:r>
          </w:p>
        </w:tc>
      </w:tr>
      <w:tr w:rsidR="00AB1199" w:rsidRPr="00870B0C" w:rsidTr="009179DA">
        <w:tc>
          <w:tcPr>
            <w:tcW w:w="7904" w:type="dxa"/>
          </w:tcPr>
          <w:p w:rsidR="00AB1199" w:rsidRDefault="00AB1199" w:rsidP="009179DA">
            <w:pPr>
              <w:jc w:val="both"/>
            </w:pPr>
            <w:r w:rsidRPr="00870B0C">
              <w:t>в том числе:</w:t>
            </w:r>
          </w:p>
          <w:p w:rsidR="00AB1199" w:rsidRPr="00870B0C" w:rsidRDefault="00AB1199" w:rsidP="009179DA">
            <w:pPr>
              <w:jc w:val="both"/>
            </w:pPr>
          </w:p>
        </w:tc>
        <w:tc>
          <w:tcPr>
            <w:cnfStyle w:val="000100000000"/>
            <w:tcW w:w="1800" w:type="dxa"/>
          </w:tcPr>
          <w:p w:rsidR="00AB1199" w:rsidRPr="00870B0C" w:rsidRDefault="00AB1199" w:rsidP="009179DA">
            <w:pPr>
              <w:jc w:val="center"/>
              <w:rPr>
                <w:i w:val="0"/>
              </w:rPr>
            </w:pPr>
          </w:p>
        </w:tc>
      </w:tr>
      <w:tr w:rsidR="00AB1199" w:rsidRPr="00870B0C" w:rsidTr="009179DA">
        <w:tc>
          <w:tcPr>
            <w:tcW w:w="7904" w:type="dxa"/>
          </w:tcPr>
          <w:p w:rsidR="00AB1199" w:rsidRDefault="00AB1199" w:rsidP="009179DA">
            <w:pPr>
              <w:jc w:val="both"/>
            </w:pPr>
            <w:r w:rsidRPr="00870B0C">
              <w:t>лабораторные занятия</w:t>
            </w:r>
          </w:p>
          <w:p w:rsidR="00AB1199" w:rsidRPr="00870B0C" w:rsidRDefault="00AB1199" w:rsidP="009179DA">
            <w:pPr>
              <w:jc w:val="both"/>
            </w:pPr>
          </w:p>
        </w:tc>
        <w:tc>
          <w:tcPr>
            <w:cnfStyle w:val="000100000000"/>
            <w:tcW w:w="1800" w:type="dxa"/>
          </w:tcPr>
          <w:p w:rsidR="00AB1199" w:rsidRPr="00870B0C" w:rsidRDefault="00AB1199" w:rsidP="009179DA">
            <w:pPr>
              <w:jc w:val="center"/>
              <w:rPr>
                <w:i w:val="0"/>
              </w:rPr>
            </w:pPr>
          </w:p>
        </w:tc>
      </w:tr>
      <w:tr w:rsidR="00AB1199" w:rsidRPr="00870B0C" w:rsidTr="009179DA">
        <w:tc>
          <w:tcPr>
            <w:tcW w:w="7904" w:type="dxa"/>
          </w:tcPr>
          <w:p w:rsidR="00AB1199" w:rsidRDefault="00AB1199" w:rsidP="009179DA">
            <w:pPr>
              <w:jc w:val="both"/>
            </w:pPr>
            <w:r w:rsidRPr="00870B0C">
              <w:t>практические занятия</w:t>
            </w:r>
          </w:p>
          <w:p w:rsidR="00AB1199" w:rsidRPr="00870B0C" w:rsidRDefault="00AB1199" w:rsidP="009179DA">
            <w:pPr>
              <w:jc w:val="both"/>
            </w:pPr>
          </w:p>
        </w:tc>
        <w:tc>
          <w:tcPr>
            <w:cnfStyle w:val="000100000000"/>
            <w:tcW w:w="1800" w:type="dxa"/>
          </w:tcPr>
          <w:p w:rsidR="00AB1199" w:rsidRPr="00870B0C" w:rsidRDefault="00AB1199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72</w:t>
            </w:r>
          </w:p>
        </w:tc>
      </w:tr>
      <w:tr w:rsidR="00AB1199" w:rsidRPr="00870B0C" w:rsidTr="009179DA">
        <w:tc>
          <w:tcPr>
            <w:tcW w:w="7904" w:type="dxa"/>
          </w:tcPr>
          <w:p w:rsidR="00AB1199" w:rsidRDefault="00AB1199" w:rsidP="009179DA">
            <w:pPr>
              <w:jc w:val="both"/>
            </w:pPr>
            <w:r w:rsidRPr="00870B0C">
              <w:t>контрольные работы</w:t>
            </w:r>
          </w:p>
          <w:p w:rsidR="00AB1199" w:rsidRPr="00870B0C" w:rsidRDefault="00AB1199" w:rsidP="009179DA">
            <w:pPr>
              <w:jc w:val="both"/>
            </w:pPr>
          </w:p>
        </w:tc>
        <w:tc>
          <w:tcPr>
            <w:cnfStyle w:val="000100000000"/>
            <w:tcW w:w="1800" w:type="dxa"/>
          </w:tcPr>
          <w:p w:rsidR="00AB1199" w:rsidRPr="00870B0C" w:rsidRDefault="00AB1199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20</w:t>
            </w:r>
          </w:p>
        </w:tc>
      </w:tr>
      <w:tr w:rsidR="00AB1199" w:rsidRPr="00870B0C" w:rsidTr="009179DA">
        <w:tc>
          <w:tcPr>
            <w:tcW w:w="7904" w:type="dxa"/>
          </w:tcPr>
          <w:p w:rsidR="00AB1199" w:rsidRDefault="00AB1199" w:rsidP="009179DA">
            <w:pPr>
              <w:jc w:val="both"/>
              <w:rPr>
                <w:b/>
              </w:rPr>
            </w:pPr>
            <w:r w:rsidRPr="00E056A2">
              <w:rPr>
                <w:b/>
              </w:rPr>
              <w:t>Индивидуальные консультации для студентов инвалидов или студентов с ОВЗ</w:t>
            </w:r>
          </w:p>
          <w:p w:rsidR="00AB1199" w:rsidRPr="00870B0C" w:rsidRDefault="00AB1199" w:rsidP="009179DA">
            <w:pPr>
              <w:jc w:val="both"/>
            </w:pPr>
          </w:p>
        </w:tc>
        <w:tc>
          <w:tcPr>
            <w:cnfStyle w:val="000100000000"/>
            <w:tcW w:w="1800" w:type="dxa"/>
          </w:tcPr>
          <w:p w:rsidR="00AB1199" w:rsidRPr="00870B0C" w:rsidRDefault="00AB1199" w:rsidP="009179DA">
            <w:pPr>
              <w:jc w:val="center"/>
              <w:rPr>
                <w:i w:val="0"/>
              </w:rPr>
            </w:pPr>
            <w:r>
              <w:rPr>
                <w:i w:val="0"/>
              </w:rPr>
              <w:t>5</w:t>
            </w:r>
          </w:p>
        </w:tc>
      </w:tr>
      <w:tr w:rsidR="00AB1199" w:rsidRPr="00870B0C" w:rsidTr="009179DA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AB1199" w:rsidRDefault="00AB1199" w:rsidP="009179DA">
            <w:pPr>
              <w:rPr>
                <w:i w:val="0"/>
              </w:rPr>
            </w:pPr>
            <w:r w:rsidRPr="00870B0C">
              <w:rPr>
                <w:b/>
                <w:i w:val="0"/>
              </w:rPr>
              <w:t>Итоговая аттестация в форме</w:t>
            </w:r>
            <w:r w:rsidRPr="00870B0C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Pr="00870B0C">
              <w:rPr>
                <w:i w:val="0"/>
              </w:rPr>
              <w:t>экзамена</w:t>
            </w:r>
          </w:p>
          <w:p w:rsidR="00AB1199" w:rsidRPr="00870B0C" w:rsidRDefault="00AB1199" w:rsidP="009179DA">
            <w:pPr>
              <w:rPr>
                <w:i w:val="0"/>
              </w:rPr>
            </w:pPr>
          </w:p>
        </w:tc>
      </w:tr>
    </w:tbl>
    <w:p w:rsidR="00AB1199" w:rsidRPr="00A20A8B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AB1199" w:rsidRPr="00A20A8B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B1199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B1199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B1199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B1199" w:rsidRPr="005D37F6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AB1199" w:rsidRPr="005D37F6" w:rsidSect="004F3107">
          <w:footerReference w:type="even" r:id="rId5"/>
          <w:footerReference w:type="default" r:id="rId6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AB1199" w:rsidRPr="00FC1D2D" w:rsidRDefault="00AB1199" w:rsidP="00AB1199">
      <w:pPr>
        <w:pStyle w:val="1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C1D2D">
        <w:rPr>
          <w:b/>
        </w:rPr>
        <w:lastRenderedPageBreak/>
        <w:t>Информационное обеспечение обучения</w:t>
      </w:r>
    </w:p>
    <w:p w:rsidR="00AB1199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C1D2D">
        <w:rPr>
          <w:bCs/>
        </w:rPr>
        <w:t xml:space="preserve">Основные источники: </w:t>
      </w:r>
    </w:p>
    <w:p w:rsidR="00AB1199" w:rsidRDefault="00AB1199" w:rsidP="00AB1199">
      <w:pPr>
        <w:numPr>
          <w:ilvl w:val="0"/>
          <w:numId w:val="8"/>
        </w:numPr>
        <w:tabs>
          <w:tab w:val="clear" w:pos="720"/>
          <w:tab w:val="num" w:pos="0"/>
        </w:tabs>
        <w:spacing w:line="240" w:lineRule="atLeast"/>
        <w:ind w:left="0" w:firstLine="0"/>
      </w:pPr>
      <w:r>
        <w:t xml:space="preserve">Башмаков М. И. МАТЕМАТИКА: алгебра и начала анализа, геометрия </w:t>
      </w:r>
      <w:r w:rsidRPr="0029687E">
        <w:t>–</w:t>
      </w:r>
      <w:r>
        <w:t xml:space="preserve"> Издательский центр «Академия». </w:t>
      </w:r>
      <w:r w:rsidRPr="0029687E">
        <w:t>–</w:t>
      </w:r>
      <w:r>
        <w:t xml:space="preserve"> М, 2016;</w:t>
      </w:r>
    </w:p>
    <w:p w:rsidR="00AB1199" w:rsidRDefault="00AB1199" w:rsidP="00AB1199">
      <w:pPr>
        <w:numPr>
          <w:ilvl w:val="0"/>
          <w:numId w:val="8"/>
        </w:numPr>
        <w:tabs>
          <w:tab w:val="clear" w:pos="720"/>
          <w:tab w:val="num" w:pos="0"/>
        </w:tabs>
        <w:spacing w:line="240" w:lineRule="atLeast"/>
        <w:ind w:left="0" w:firstLine="0"/>
      </w:pPr>
      <w:proofErr w:type="spellStart"/>
      <w:r w:rsidRPr="00A85C79">
        <w:t>Атанасян</w:t>
      </w:r>
      <w:proofErr w:type="spellEnd"/>
      <w:r w:rsidRPr="00A85C79">
        <w:t xml:space="preserve"> Л.С. Математика: алгебра и начала математического анализа, геометрия. Геометрия. 10 – 11 классы: учеб</w:t>
      </w:r>
      <w:proofErr w:type="gramStart"/>
      <w:r w:rsidRPr="00A85C79">
        <w:t>.</w:t>
      </w:r>
      <w:proofErr w:type="gramEnd"/>
      <w:r w:rsidRPr="00A85C79">
        <w:t xml:space="preserve"> </w:t>
      </w:r>
      <w:proofErr w:type="gramStart"/>
      <w:r w:rsidRPr="00A85C79">
        <w:t>д</w:t>
      </w:r>
      <w:proofErr w:type="gramEnd"/>
      <w:r w:rsidRPr="00A85C79">
        <w:t xml:space="preserve">ля </w:t>
      </w:r>
      <w:proofErr w:type="spellStart"/>
      <w:r w:rsidRPr="00A85C79">
        <w:t>общеобазоват</w:t>
      </w:r>
      <w:proofErr w:type="spellEnd"/>
      <w:r w:rsidRPr="00A85C79">
        <w:t xml:space="preserve">. организаций. – М.: </w:t>
      </w:r>
      <w:proofErr w:type="spellStart"/>
      <w:r w:rsidRPr="00A85C79">
        <w:t>Просвящение</w:t>
      </w:r>
      <w:proofErr w:type="spellEnd"/>
      <w:r w:rsidRPr="00A85C79">
        <w:t>, 2017;</w:t>
      </w:r>
    </w:p>
    <w:p w:rsidR="00AB1199" w:rsidRDefault="00AB1199" w:rsidP="00AB1199">
      <w:pPr>
        <w:numPr>
          <w:ilvl w:val="0"/>
          <w:numId w:val="8"/>
        </w:numPr>
        <w:tabs>
          <w:tab w:val="clear" w:pos="720"/>
          <w:tab w:val="num" w:pos="0"/>
        </w:tabs>
        <w:spacing w:line="240" w:lineRule="atLeast"/>
        <w:ind w:left="0" w:firstLine="0"/>
      </w:pPr>
      <w:r w:rsidRPr="0029687E">
        <w:t>Волкова Л.И., Дьякова Е.Б. «Сборник зад</w:t>
      </w:r>
      <w:r>
        <w:t>ач по математике», ЗлатИК, 20</w:t>
      </w:r>
      <w:r w:rsidRPr="002A04BD">
        <w:t>13</w:t>
      </w:r>
    </w:p>
    <w:p w:rsidR="00AB1199" w:rsidRDefault="00AB1199" w:rsidP="00AB1199">
      <w:pPr>
        <w:spacing w:line="240" w:lineRule="atLeast"/>
      </w:pPr>
    </w:p>
    <w:p w:rsidR="00AB1199" w:rsidRDefault="00AB1199" w:rsidP="00AB1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bCs/>
        </w:rPr>
      </w:pPr>
      <w:r w:rsidRPr="00FC1D2D">
        <w:rPr>
          <w:bCs/>
        </w:rPr>
        <w:t xml:space="preserve">Дополнительные источники: </w:t>
      </w:r>
    </w:p>
    <w:p w:rsidR="00AB1199" w:rsidRDefault="00AB1199" w:rsidP="00AB1199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29687E">
        <w:t xml:space="preserve">Богомолов Н.В. Сборник задач по математике: учебное пособие для </w:t>
      </w:r>
      <w:proofErr w:type="spellStart"/>
      <w:r w:rsidRPr="0029687E">
        <w:t>ссузов</w:t>
      </w:r>
      <w:proofErr w:type="spellEnd"/>
      <w:r w:rsidRPr="0029687E">
        <w:t xml:space="preserve"> – М.: Дрофа, 2011</w:t>
      </w:r>
      <w:r>
        <w:t>;</w:t>
      </w:r>
    </w:p>
    <w:p w:rsidR="00AB1199" w:rsidRDefault="00AB1199" w:rsidP="00AB1199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Алимов Ш.А. и др.</w:t>
      </w:r>
      <w:r w:rsidRPr="002D65E7">
        <w:t xml:space="preserve"> Математика: алгебра и начала математического анализа, геометрия. Алгебра и начала математического анализа (базовый и углубленный ур</w:t>
      </w:r>
      <w:r>
        <w:t>овни).10—11 клас</w:t>
      </w:r>
      <w:r>
        <w:softHyphen/>
        <w:t>сы. — М., 2014;</w:t>
      </w:r>
    </w:p>
    <w:p w:rsidR="00AB1199" w:rsidRDefault="00AB1199" w:rsidP="00AB1199">
      <w:pPr>
        <w:pStyle w:val="ab"/>
        <w:numPr>
          <w:ilvl w:val="0"/>
          <w:numId w:val="15"/>
        </w:numPr>
        <w:spacing w:line="240" w:lineRule="atLeast"/>
        <w:ind w:left="0" w:firstLine="0"/>
      </w:pPr>
      <w:proofErr w:type="spellStart"/>
      <w:r w:rsidRPr="00AD10AA">
        <w:rPr>
          <w:iCs/>
        </w:rPr>
        <w:t>Атанасян</w:t>
      </w:r>
      <w:proofErr w:type="spellEnd"/>
      <w:r w:rsidRPr="00AD10AA">
        <w:rPr>
          <w:iCs/>
        </w:rPr>
        <w:t xml:space="preserve"> Л.</w:t>
      </w:r>
      <w:r w:rsidRPr="002D65E7">
        <w:t xml:space="preserve"> С.,</w:t>
      </w:r>
      <w:r w:rsidRPr="00AD10AA">
        <w:rPr>
          <w:iCs/>
        </w:rPr>
        <w:t xml:space="preserve"> Бутузов В.</w:t>
      </w:r>
      <w:r w:rsidRPr="002D65E7">
        <w:t xml:space="preserve"> Ф.,</w:t>
      </w:r>
      <w:r w:rsidRPr="00AD10AA">
        <w:rPr>
          <w:iCs/>
        </w:rPr>
        <w:t xml:space="preserve"> Кадомцев С. Б. и др.</w:t>
      </w:r>
      <w:r>
        <w:t xml:space="preserve"> Математика: алгебра и начала </w:t>
      </w:r>
      <w:r w:rsidRPr="002D65E7">
        <w:t>математического анализа. Геометрия. Геометрия (базовый и углубленный ур</w:t>
      </w:r>
      <w:r>
        <w:t>овни). 10—11 классы. —    М., 2014;</w:t>
      </w:r>
    </w:p>
    <w:p w:rsidR="00AB1199" w:rsidRDefault="00AB1199" w:rsidP="00AB1199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Башмаков М. И.</w:t>
      </w:r>
      <w:r w:rsidRPr="002D65E7">
        <w:t xml:space="preserve"> Математика: учебник для студ. учреждений сред</w:t>
      </w:r>
      <w:proofErr w:type="gramStart"/>
      <w:r w:rsidRPr="002D65E7">
        <w:t>.</w:t>
      </w:r>
      <w:proofErr w:type="gramEnd"/>
      <w:r w:rsidRPr="002D65E7">
        <w:t xml:space="preserve"> </w:t>
      </w:r>
      <w:proofErr w:type="gramStart"/>
      <w:r w:rsidRPr="002D65E7">
        <w:t>п</w:t>
      </w:r>
      <w:proofErr w:type="gramEnd"/>
      <w:r w:rsidRPr="002D65E7">
        <w:t xml:space="preserve">роф. образования. — </w:t>
      </w:r>
      <w:r>
        <w:t xml:space="preserve">   М., 2014;</w:t>
      </w:r>
    </w:p>
    <w:p w:rsidR="00AB1199" w:rsidRDefault="00AB1199" w:rsidP="00AB1199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Башмаков М. И.</w:t>
      </w:r>
      <w:r w:rsidRPr="002D65E7">
        <w:t xml:space="preserve"> Математика. Сборник задач профильной направленности: учеб</w:t>
      </w:r>
      <w:proofErr w:type="gramStart"/>
      <w:r w:rsidRPr="002D65E7">
        <w:t>.</w:t>
      </w:r>
      <w:proofErr w:type="gramEnd"/>
      <w:r w:rsidRPr="002D65E7">
        <w:t xml:space="preserve"> </w:t>
      </w:r>
      <w:proofErr w:type="gramStart"/>
      <w:r w:rsidRPr="002D65E7">
        <w:t>п</w:t>
      </w:r>
      <w:proofErr w:type="gramEnd"/>
      <w:r w:rsidRPr="002D65E7">
        <w:t xml:space="preserve">особие для студ. учреждений сред. проф. образования. — </w:t>
      </w:r>
      <w:r>
        <w:t xml:space="preserve">   М., 2014;</w:t>
      </w:r>
    </w:p>
    <w:p w:rsidR="00AB1199" w:rsidRDefault="00AB1199" w:rsidP="00AB1199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Башмаков М. И.</w:t>
      </w:r>
      <w:r w:rsidRPr="002D65E7">
        <w:t xml:space="preserve"> Математика. Задачник: учеб</w:t>
      </w:r>
      <w:proofErr w:type="gramStart"/>
      <w:r w:rsidRPr="002D65E7">
        <w:t>.</w:t>
      </w:r>
      <w:proofErr w:type="gramEnd"/>
      <w:r w:rsidRPr="002D65E7">
        <w:t xml:space="preserve"> </w:t>
      </w:r>
      <w:proofErr w:type="gramStart"/>
      <w:r w:rsidRPr="002D65E7">
        <w:t>п</w:t>
      </w:r>
      <w:proofErr w:type="gramEnd"/>
      <w:r w:rsidRPr="002D65E7">
        <w:t>особие для студ. учреждений сред</w:t>
      </w:r>
      <w:r>
        <w:t>. проф. образования. — М., 2014;</w:t>
      </w:r>
    </w:p>
    <w:p w:rsidR="00AB1199" w:rsidRPr="002D65E7" w:rsidRDefault="00AB1199" w:rsidP="00AB1199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Башмаков</w:t>
      </w:r>
      <w:r w:rsidRPr="00AD10AA">
        <w:rPr>
          <w:i/>
          <w:iCs/>
        </w:rPr>
        <w:t xml:space="preserve"> М.И.</w:t>
      </w:r>
      <w:r w:rsidRPr="002D65E7">
        <w:t xml:space="preserve"> Математика. Электронный </w:t>
      </w:r>
      <w:proofErr w:type="spellStart"/>
      <w:r w:rsidRPr="002D65E7">
        <w:t>учеб</w:t>
      </w:r>
      <w:proofErr w:type="gramStart"/>
      <w:r w:rsidRPr="002D65E7">
        <w:t>.-</w:t>
      </w:r>
      <w:proofErr w:type="gramEnd"/>
      <w:r w:rsidRPr="002D65E7">
        <w:t>метод</w:t>
      </w:r>
      <w:proofErr w:type="spellEnd"/>
      <w:r w:rsidRPr="002D65E7">
        <w:t>. комплекс для студ. учреждений сред</w:t>
      </w:r>
      <w:r>
        <w:t>. проф. образования. — М., 2015.</w:t>
      </w:r>
    </w:p>
    <w:p w:rsidR="00AB1199" w:rsidRPr="00FC1D2D" w:rsidRDefault="00AB1199" w:rsidP="00AB1199">
      <w:pPr>
        <w:spacing w:line="23" w:lineRule="atLeast"/>
        <w:rPr>
          <w:bCs/>
        </w:rPr>
      </w:pPr>
    </w:p>
    <w:p w:rsidR="00AB1199" w:rsidRPr="00FC1D2D" w:rsidRDefault="00AB1199" w:rsidP="00AB1199">
      <w:pPr>
        <w:spacing w:line="23" w:lineRule="atLeast"/>
        <w:rPr>
          <w:bCs/>
        </w:rPr>
      </w:pPr>
      <w:r w:rsidRPr="00FC1D2D">
        <w:rPr>
          <w:bCs/>
        </w:rPr>
        <w:t xml:space="preserve">Интернет-ресурсы: </w:t>
      </w:r>
    </w:p>
    <w:p w:rsidR="00AB1199" w:rsidRPr="00FC1D2D" w:rsidRDefault="00AB1199" w:rsidP="00AB1199">
      <w:pPr>
        <w:spacing w:line="240" w:lineRule="atLeast"/>
        <w:jc w:val="both"/>
        <w:rPr>
          <w:iCs/>
        </w:rPr>
      </w:pPr>
      <w:r w:rsidRPr="00FC1D2D">
        <w:rPr>
          <w:iCs/>
        </w:rPr>
        <w:t xml:space="preserve">1. </w:t>
      </w:r>
      <w:hyperlink r:id="rId7" w:history="1">
        <w:r w:rsidRPr="00FC1D2D">
          <w:rPr>
            <w:iCs/>
          </w:rPr>
          <w:t>www.fcior.edu.ru</w:t>
        </w:r>
      </w:hyperlink>
      <w:r w:rsidRPr="00FC1D2D">
        <w:rPr>
          <w:iCs/>
        </w:rPr>
        <w:t xml:space="preserve"> (Информационные, тренировочные и контрольные материалы);</w:t>
      </w:r>
    </w:p>
    <w:p w:rsidR="00AB1199" w:rsidRDefault="00AB1199" w:rsidP="00AB1199">
      <w:pPr>
        <w:spacing w:line="240" w:lineRule="atLeast"/>
        <w:jc w:val="both"/>
        <w:rPr>
          <w:iCs/>
        </w:rPr>
      </w:pPr>
      <w:r w:rsidRPr="00FC1D2D">
        <w:rPr>
          <w:iCs/>
        </w:rPr>
        <w:t xml:space="preserve">2. </w:t>
      </w:r>
      <w:hyperlink r:id="rId8" w:history="1">
        <w:r w:rsidRPr="00FC1D2D">
          <w:rPr>
            <w:iCs/>
          </w:rPr>
          <w:t>www.school-collection.edu.ru</w:t>
        </w:r>
      </w:hyperlink>
      <w:r w:rsidRPr="00FC1D2D">
        <w:rPr>
          <w:iCs/>
        </w:rPr>
        <w:t xml:space="preserve"> (</w:t>
      </w:r>
      <w:proofErr w:type="gramStart"/>
      <w:r w:rsidRPr="00FC1D2D">
        <w:rPr>
          <w:iCs/>
        </w:rPr>
        <w:t>Единая</w:t>
      </w:r>
      <w:proofErr w:type="gramEnd"/>
      <w:r w:rsidRPr="00FC1D2D">
        <w:rPr>
          <w:iCs/>
        </w:rPr>
        <w:t xml:space="preserve"> коллекции цифровых образовательных ресурсов).</w:t>
      </w:r>
    </w:p>
    <w:p w:rsidR="00AB1199" w:rsidRDefault="00AB1199" w:rsidP="00AB1199">
      <w:pPr>
        <w:spacing w:line="240" w:lineRule="atLeast"/>
        <w:jc w:val="both"/>
        <w:rPr>
          <w:iCs/>
        </w:rPr>
      </w:pPr>
    </w:p>
    <w:p w:rsidR="00AB1199" w:rsidRDefault="00AB1199" w:rsidP="00AB1199">
      <w:pPr>
        <w:jc w:val="both"/>
      </w:pPr>
      <w:r w:rsidRPr="00E056A2">
        <w:t>Информационные образовательные ресурсы для обучения студентов-инвалидов и студентов с ОВЗ:</w:t>
      </w:r>
      <w:r>
        <w:t xml:space="preserve"> </w:t>
      </w:r>
    </w:p>
    <w:p w:rsidR="00AB1199" w:rsidRDefault="00AB1199" w:rsidP="00AB1199">
      <w:pPr>
        <w:pStyle w:val="ab"/>
        <w:numPr>
          <w:ilvl w:val="0"/>
          <w:numId w:val="16"/>
        </w:numPr>
        <w:ind w:left="0" w:firstLine="0"/>
        <w:jc w:val="both"/>
      </w:pPr>
      <w:r>
        <w:t>АСУ «</w:t>
      </w:r>
      <w:proofErr w:type="spellStart"/>
      <w:r>
        <w:t>Проколледж</w:t>
      </w:r>
      <w:proofErr w:type="spellEnd"/>
      <w:r>
        <w:t xml:space="preserve">» </w:t>
      </w:r>
      <w:r w:rsidRPr="00350950">
        <w:t>http://83.146.108.92:6060/</w:t>
      </w:r>
    </w:p>
    <w:p w:rsidR="00AB1199" w:rsidRDefault="00AB1199" w:rsidP="00AB1199">
      <w:pPr>
        <w:jc w:val="both"/>
      </w:pPr>
    </w:p>
    <w:p w:rsidR="00AB1199" w:rsidRPr="00E056A2" w:rsidRDefault="00AB1199" w:rsidP="00AB1199">
      <w:pPr>
        <w:jc w:val="both"/>
      </w:pPr>
    </w:p>
    <w:p w:rsidR="00AB1199" w:rsidRPr="00E056A2" w:rsidRDefault="00AB1199" w:rsidP="00AB1199">
      <w:pPr>
        <w:spacing w:line="240" w:lineRule="atLeast"/>
        <w:jc w:val="both"/>
      </w:pPr>
    </w:p>
    <w:p w:rsidR="00AB1199" w:rsidRPr="00FC1D2D" w:rsidRDefault="00AB1199" w:rsidP="00AB1199">
      <w:pPr>
        <w:pStyle w:val="ab"/>
        <w:spacing w:line="23" w:lineRule="atLeast"/>
        <w:rPr>
          <w:bCs/>
        </w:rPr>
      </w:pPr>
    </w:p>
    <w:p w:rsidR="00F41718" w:rsidRDefault="00F41718"/>
    <w:sectPr w:rsidR="00F41718" w:rsidSect="004F310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107" w:rsidRDefault="00AB1199" w:rsidP="004F310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3107" w:rsidRDefault="00AB1199" w:rsidP="004F310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EndPr/>
    <w:sdtContent>
      <w:p w:rsidR="004F3107" w:rsidRDefault="00AB119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4F3107" w:rsidRDefault="00AB1199" w:rsidP="004F3107">
    <w:pPr>
      <w:pStyle w:val="a6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982"/>
    <w:multiLevelType w:val="hybridMultilevel"/>
    <w:tmpl w:val="B7667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E25F79"/>
    <w:multiLevelType w:val="hybridMultilevel"/>
    <w:tmpl w:val="0EDC4C08"/>
    <w:lvl w:ilvl="0" w:tplc="0E3EAE24">
      <w:start w:val="1"/>
      <w:numFmt w:val="decimal"/>
      <w:lvlText w:val="%1."/>
      <w:lvlJc w:val="left"/>
      <w:pPr>
        <w:ind w:left="720" w:hanging="360"/>
      </w:pPr>
      <w:rPr>
        <w:rFonts w:ascii="Century Schoolbook" w:eastAsia="Century Schoolbook" w:hAnsi="Century Schoolbook" w:cs="Century Schoolbook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6267339"/>
    <w:multiLevelType w:val="multilevel"/>
    <w:tmpl w:val="238E639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F6E2C"/>
    <w:multiLevelType w:val="hybridMultilevel"/>
    <w:tmpl w:val="575CBEBA"/>
    <w:lvl w:ilvl="0" w:tplc="5508A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D306F7"/>
    <w:multiLevelType w:val="hybridMultilevel"/>
    <w:tmpl w:val="8F46F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35DD5"/>
    <w:multiLevelType w:val="hybridMultilevel"/>
    <w:tmpl w:val="22DCC786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0831F2"/>
    <w:multiLevelType w:val="hybridMultilevel"/>
    <w:tmpl w:val="7BFE31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244600"/>
    <w:multiLevelType w:val="hybridMultilevel"/>
    <w:tmpl w:val="5BBA8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6518B4"/>
    <w:multiLevelType w:val="hybridMultilevel"/>
    <w:tmpl w:val="6DF4B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B555E"/>
    <w:multiLevelType w:val="multilevel"/>
    <w:tmpl w:val="8920045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3E53D7"/>
    <w:multiLevelType w:val="hybridMultilevel"/>
    <w:tmpl w:val="9F66BB04"/>
    <w:lvl w:ilvl="0" w:tplc="274030BE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AB0872"/>
    <w:multiLevelType w:val="hybridMultilevel"/>
    <w:tmpl w:val="575CBEBA"/>
    <w:lvl w:ilvl="0" w:tplc="5508A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0"/>
  </w:num>
  <w:num w:numId="8">
    <w:abstractNumId w:val="16"/>
  </w:num>
  <w:num w:numId="9">
    <w:abstractNumId w:val="9"/>
  </w:num>
  <w:num w:numId="10">
    <w:abstractNumId w:val="11"/>
  </w:num>
  <w:num w:numId="11">
    <w:abstractNumId w:val="1"/>
  </w:num>
  <w:num w:numId="12">
    <w:abstractNumId w:val="5"/>
  </w:num>
  <w:num w:numId="13">
    <w:abstractNumId w:val="10"/>
  </w:num>
  <w:num w:numId="14">
    <w:abstractNumId w:val="6"/>
  </w:num>
  <w:num w:numId="15">
    <w:abstractNumId w:val="7"/>
  </w:num>
  <w:num w:numId="16">
    <w:abstractNumId w:val="8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1199"/>
    <w:rsid w:val="00AB1199"/>
    <w:rsid w:val="00F4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1199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1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B11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B11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B119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B11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AB1199"/>
    <w:pPr>
      <w:spacing w:after="120"/>
    </w:pPr>
  </w:style>
  <w:style w:type="character" w:customStyle="1" w:styleId="a4">
    <w:name w:val="Основной текст Знак"/>
    <w:basedOn w:val="a0"/>
    <w:link w:val="a3"/>
    <w:rsid w:val="00AB11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AB1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AB1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AB11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11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B1199"/>
  </w:style>
  <w:style w:type="paragraph" w:styleId="a9">
    <w:name w:val="header"/>
    <w:basedOn w:val="a"/>
    <w:link w:val="aa"/>
    <w:uiPriority w:val="99"/>
    <w:semiHidden/>
    <w:unhideWhenUsed/>
    <w:rsid w:val="00AB11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11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B1199"/>
    <w:pPr>
      <w:ind w:left="720"/>
      <w:contextualSpacing/>
    </w:pPr>
  </w:style>
  <w:style w:type="character" w:customStyle="1" w:styleId="5">
    <w:name w:val="Основной текст (5)"/>
    <w:basedOn w:val="a0"/>
    <w:rsid w:val="00AB119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">
    <w:name w:val="Основной текст (4)"/>
    <w:basedOn w:val="a0"/>
    <w:rsid w:val="00AB119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7"/>
    <w:basedOn w:val="a0"/>
    <w:rsid w:val="00AB119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Основной текст + Курсив"/>
    <w:basedOn w:val="a0"/>
    <w:rsid w:val="00AB119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10">
    <w:name w:val="Основной текст11"/>
    <w:basedOn w:val="a0"/>
    <w:rsid w:val="00AB119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Основной текст (4) + Не курсив"/>
    <w:basedOn w:val="a0"/>
    <w:rsid w:val="00AB119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2">
    <w:name w:val="Основной текст12"/>
    <w:basedOn w:val="a0"/>
    <w:rsid w:val="00AB119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d">
    <w:name w:val="Основной текст_"/>
    <w:basedOn w:val="a0"/>
    <w:link w:val="18"/>
    <w:rsid w:val="00AB1199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8">
    <w:name w:val="Основной текст18"/>
    <w:basedOn w:val="a"/>
    <w:link w:val="ad"/>
    <w:rsid w:val="00AB1199"/>
    <w:pPr>
      <w:shd w:val="clear" w:color="auto" w:fill="FFFFFF"/>
      <w:spacing w:line="250" w:lineRule="exact"/>
      <w:ind w:hanging="5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6">
    <w:name w:val="Заголовок №6_"/>
    <w:basedOn w:val="a0"/>
    <w:rsid w:val="00AB1199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0">
    <w:name w:val="Заголовок №6"/>
    <w:basedOn w:val="6"/>
    <w:rsid w:val="00AB1199"/>
  </w:style>
  <w:style w:type="character" w:customStyle="1" w:styleId="6175pt">
    <w:name w:val="Заголовок №6 + 17;5 pt;Малые прописные"/>
    <w:basedOn w:val="6"/>
    <w:rsid w:val="00AB1199"/>
    <w:rPr>
      <w:smallCaps/>
      <w:sz w:val="35"/>
      <w:szCs w:val="35"/>
    </w:rPr>
  </w:style>
  <w:style w:type="character" w:customStyle="1" w:styleId="ae">
    <w:name w:val="Основной текст + Полужирный"/>
    <w:basedOn w:val="ad"/>
    <w:rsid w:val="00AB1199"/>
    <w:rPr>
      <w:b/>
      <w:bCs/>
      <w:i w:val="0"/>
      <w:iCs w:val="0"/>
      <w:smallCaps w:val="0"/>
      <w:strike w:val="0"/>
      <w:spacing w:val="0"/>
    </w:rPr>
  </w:style>
  <w:style w:type="character" w:customStyle="1" w:styleId="41">
    <w:name w:val="Основной текст (4) + Полужирный;Не курсив"/>
    <w:basedOn w:val="a0"/>
    <w:rsid w:val="00AB1199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9">
    <w:name w:val="Основной текст9"/>
    <w:basedOn w:val="ad"/>
    <w:rsid w:val="00AB1199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8">
    <w:name w:val="Основной текст8"/>
    <w:basedOn w:val="ad"/>
    <w:rsid w:val="00AB1199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80">
    <w:name w:val="Основной текст (8)_"/>
    <w:basedOn w:val="a0"/>
    <w:link w:val="81"/>
    <w:rsid w:val="00AB1199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AB1199"/>
    <w:pPr>
      <w:shd w:val="clear" w:color="auto" w:fill="FFFFFF"/>
      <w:spacing w:before="420" w:after="300" w:line="216" w:lineRule="exact"/>
      <w:jc w:val="center"/>
    </w:pPr>
    <w:rPr>
      <w:rFonts w:ascii="Century Schoolbook" w:eastAsia="Century Schoolbook" w:hAnsi="Century Schoolbook" w:cs="Century Schoolbook"/>
      <w:sz w:val="18"/>
      <w:szCs w:val="18"/>
      <w:lang w:eastAsia="en-US"/>
    </w:rPr>
  </w:style>
  <w:style w:type="character" w:customStyle="1" w:styleId="23">
    <w:name w:val="Основной текст2"/>
    <w:basedOn w:val="ad"/>
    <w:rsid w:val="00AB1199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100">
    <w:name w:val="Основной текст10"/>
    <w:basedOn w:val="ad"/>
    <w:rsid w:val="00AB1199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3">
    <w:name w:val="Основной текст3"/>
    <w:basedOn w:val="ad"/>
    <w:rsid w:val="00AB1199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61">
    <w:name w:val="Основной текст6"/>
    <w:basedOn w:val="ad"/>
    <w:rsid w:val="00AB1199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0">
    <w:name w:val="Основной текст (5)_"/>
    <w:basedOn w:val="a0"/>
    <w:link w:val="51"/>
    <w:rsid w:val="00AB1199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82">
    <w:name w:val="Основной текст (8) + Не курсив"/>
    <w:basedOn w:val="80"/>
    <w:rsid w:val="00AB1199"/>
    <w:rPr>
      <w:b w:val="0"/>
      <w:bCs w:val="0"/>
      <w:i/>
      <w:iCs/>
      <w:smallCaps w:val="0"/>
      <w:strike w:val="0"/>
      <w:spacing w:val="0"/>
    </w:rPr>
  </w:style>
  <w:style w:type="character" w:customStyle="1" w:styleId="52">
    <w:name w:val="Основной текст (5) + Курсив"/>
    <w:basedOn w:val="50"/>
    <w:rsid w:val="00AB1199"/>
    <w:rPr>
      <w:i/>
      <w:iCs/>
    </w:rPr>
  </w:style>
  <w:style w:type="character" w:customStyle="1" w:styleId="510">
    <w:name w:val="Основной текст (5)10"/>
    <w:basedOn w:val="50"/>
    <w:rsid w:val="00AB1199"/>
  </w:style>
  <w:style w:type="paragraph" w:customStyle="1" w:styleId="51">
    <w:name w:val="Основной текст (5)1"/>
    <w:basedOn w:val="a"/>
    <w:link w:val="50"/>
    <w:rsid w:val="00AB1199"/>
    <w:pPr>
      <w:shd w:val="clear" w:color="auto" w:fill="FFFFFF"/>
      <w:spacing w:before="2880" w:line="317" w:lineRule="exact"/>
      <w:jc w:val="center"/>
    </w:pPr>
    <w:rPr>
      <w:rFonts w:ascii="Century Schoolbook" w:eastAsia="Century Schoolbook" w:hAnsi="Century Schoolbook" w:cs="Century Schoolbook"/>
      <w:sz w:val="18"/>
      <w:szCs w:val="18"/>
      <w:lang w:eastAsia="en-US"/>
    </w:rPr>
  </w:style>
  <w:style w:type="character" w:customStyle="1" w:styleId="59">
    <w:name w:val="Основной текст (5)9"/>
    <w:basedOn w:val="50"/>
    <w:rsid w:val="00AB1199"/>
  </w:style>
  <w:style w:type="character" w:customStyle="1" w:styleId="58">
    <w:name w:val="Основной текст (5)8"/>
    <w:basedOn w:val="50"/>
    <w:rsid w:val="00AB1199"/>
  </w:style>
  <w:style w:type="character" w:customStyle="1" w:styleId="53">
    <w:name w:val="Основной текст (5) + Курсив3"/>
    <w:basedOn w:val="50"/>
    <w:rsid w:val="00AB1199"/>
    <w:rPr>
      <w:i/>
      <w:iCs/>
    </w:rPr>
  </w:style>
  <w:style w:type="character" w:customStyle="1" w:styleId="57">
    <w:name w:val="Основной текст (5)7"/>
    <w:basedOn w:val="50"/>
    <w:rsid w:val="00AB1199"/>
  </w:style>
  <w:style w:type="character" w:customStyle="1" w:styleId="56">
    <w:name w:val="Основной текст (5)6"/>
    <w:basedOn w:val="50"/>
    <w:rsid w:val="00AB1199"/>
  </w:style>
  <w:style w:type="paragraph" w:styleId="af">
    <w:name w:val="Subtitle"/>
    <w:basedOn w:val="a"/>
    <w:next w:val="a3"/>
    <w:link w:val="af0"/>
    <w:qFormat/>
    <w:rsid w:val="00AB1199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0">
    <w:name w:val="Подзаголовок Знак"/>
    <w:basedOn w:val="a0"/>
    <w:link w:val="af"/>
    <w:rsid w:val="00AB1199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6</Pages>
  <Words>1518</Words>
  <Characters>8658</Characters>
  <Application>Microsoft Office Word</Application>
  <DocSecurity>0</DocSecurity>
  <Lines>72</Lines>
  <Paragraphs>20</Paragraphs>
  <ScaleCrop>false</ScaleCrop>
  <Company>zlatik</Company>
  <LinksUpToDate>false</LinksUpToDate>
  <CharactersWithSpaces>10156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2019-03-12T05:04:00Z</dcterms:created>
  <dcterms:modified xsi:type="dcterms:W3CDTF">2019-03-12T08:58:00Z</dcterms:modified>
</cp:coreProperties>
</file>